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B65E4B" w14:textId="70B548C0" w:rsidR="00F838D1" w:rsidRPr="00274694" w:rsidRDefault="00F838D1" w:rsidP="00F838D1">
      <w:pPr>
        <w:shd w:val="clear" w:color="auto" w:fill="FFFFFF"/>
        <w:spacing w:before="100" w:beforeAutospacing="1" w:after="100" w:afterAutospacing="1" w:line="360" w:lineRule="atLeast"/>
        <w:rPr>
          <w:rFonts w:eastAsia="Times New Roman" w:cs="Arial"/>
          <w:b/>
          <w:bCs/>
          <w:sz w:val="24"/>
          <w:szCs w:val="24"/>
        </w:rPr>
      </w:pPr>
      <w:r w:rsidRPr="00274694">
        <w:rPr>
          <w:rFonts w:eastAsia="Times New Roman" w:cs="Arial"/>
          <w:b/>
          <w:bCs/>
          <w:sz w:val="24"/>
          <w:szCs w:val="24"/>
        </w:rPr>
        <w:t>DesignMax DM</w:t>
      </w:r>
      <w:r w:rsidR="001956A0" w:rsidRPr="00274694">
        <w:rPr>
          <w:rFonts w:eastAsia="Times New Roman" w:cs="Arial"/>
          <w:b/>
          <w:bCs/>
          <w:sz w:val="24"/>
          <w:szCs w:val="24"/>
        </w:rPr>
        <w:t>12SE</w:t>
      </w:r>
      <w:r w:rsidRPr="00274694">
        <w:rPr>
          <w:rFonts w:eastAsia="Times New Roman" w:cs="Arial"/>
          <w:b/>
          <w:bCs/>
          <w:sz w:val="24"/>
          <w:szCs w:val="24"/>
        </w:rPr>
        <w:t xml:space="preserve"> surface</w:t>
      </w:r>
      <w:r w:rsidR="00C00E74" w:rsidRPr="00274694">
        <w:rPr>
          <w:rFonts w:eastAsia="Times New Roman" w:cs="Arial"/>
          <w:b/>
          <w:bCs/>
          <w:sz w:val="24"/>
          <w:szCs w:val="24"/>
        </w:rPr>
        <w:t>-</w:t>
      </w:r>
      <w:r w:rsidRPr="00274694">
        <w:rPr>
          <w:rFonts w:eastAsia="Times New Roman" w:cs="Arial"/>
          <w:b/>
          <w:bCs/>
          <w:sz w:val="24"/>
          <w:szCs w:val="24"/>
        </w:rPr>
        <w:t>mounted loudspeaker</w:t>
      </w:r>
    </w:p>
    <w:p w14:paraId="654C4C4B" w14:textId="14A6BE5E" w:rsidR="00F838D1" w:rsidRPr="00274694" w:rsidRDefault="00F838D1" w:rsidP="00F838D1">
      <w:pPr>
        <w:rPr>
          <w:rFonts w:cs="Arial"/>
          <w:sz w:val="24"/>
          <w:szCs w:val="24"/>
        </w:rPr>
      </w:pPr>
      <w:r w:rsidRPr="00274694">
        <w:rPr>
          <w:rFonts w:cs="Arial"/>
          <w:sz w:val="24"/>
          <w:szCs w:val="24"/>
        </w:rPr>
        <w:t>ARCHITECTS’ &amp; ENGINEERS’ SPECIFICATIONS</w:t>
      </w:r>
    </w:p>
    <w:p w14:paraId="3B17CC90" w14:textId="47636C3C" w:rsidR="00F838D1" w:rsidRPr="00274694" w:rsidRDefault="001F73E2" w:rsidP="00F838D1">
      <w:pPr>
        <w:rPr>
          <w:rFonts w:cs="Arial"/>
          <w:sz w:val="24"/>
          <w:szCs w:val="24"/>
        </w:rPr>
      </w:pPr>
      <w:r w:rsidRPr="00274694">
        <w:rPr>
          <w:rFonts w:cs="Arial"/>
          <w:sz w:val="24"/>
          <w:szCs w:val="24"/>
        </w:rPr>
        <w:t>MARCH</w:t>
      </w:r>
      <w:r w:rsidR="001956A0" w:rsidRPr="00274694">
        <w:rPr>
          <w:rFonts w:cs="Arial"/>
          <w:sz w:val="24"/>
          <w:szCs w:val="24"/>
        </w:rPr>
        <w:t xml:space="preserve"> 2026</w:t>
      </w:r>
    </w:p>
    <w:p w14:paraId="01AE21D8" w14:textId="58B20E46" w:rsidR="009817CB" w:rsidRPr="00274694" w:rsidRDefault="009817CB" w:rsidP="009817CB">
      <w:pPr>
        <w:rPr>
          <w:rFonts w:eastAsia="Times New Roman" w:cs="Arial"/>
          <w:sz w:val="24"/>
          <w:szCs w:val="24"/>
        </w:rPr>
      </w:pPr>
      <w:r w:rsidRPr="00274694">
        <w:rPr>
          <w:rFonts w:eastAsia="Times New Roman" w:cs="Arial"/>
          <w:sz w:val="24"/>
          <w:szCs w:val="24"/>
        </w:rPr>
        <w:t>The loudspeaker shall contain a two-way</w:t>
      </w:r>
      <w:r w:rsidR="008A3533" w:rsidRPr="00274694">
        <w:rPr>
          <w:rFonts w:eastAsia="Times New Roman" w:cs="Arial"/>
          <w:sz w:val="24"/>
          <w:szCs w:val="24"/>
        </w:rPr>
        <w:t xml:space="preserve">, </w:t>
      </w:r>
      <w:r w:rsidR="001956A0" w:rsidRPr="00274694">
        <w:rPr>
          <w:rFonts w:eastAsia="Times New Roman" w:cs="Arial"/>
          <w:sz w:val="24"/>
          <w:szCs w:val="24"/>
        </w:rPr>
        <w:t>12</w:t>
      </w:r>
      <w:r w:rsidR="008A3533" w:rsidRPr="00274694">
        <w:rPr>
          <w:rFonts w:eastAsia="Times New Roman" w:cs="Arial"/>
          <w:sz w:val="24"/>
          <w:szCs w:val="24"/>
        </w:rPr>
        <w:t>-inch coaxially mounted woofer and a center-firing 1</w:t>
      </w:r>
      <w:r w:rsidR="007E571F" w:rsidRPr="00274694">
        <w:rPr>
          <w:rFonts w:eastAsia="Times New Roman" w:cs="Arial"/>
          <w:sz w:val="24"/>
          <w:szCs w:val="24"/>
        </w:rPr>
        <w:t>.4</w:t>
      </w:r>
      <w:r w:rsidR="008A3533" w:rsidRPr="00274694">
        <w:rPr>
          <w:rFonts w:eastAsia="Times New Roman" w:cs="Arial"/>
          <w:sz w:val="24"/>
          <w:szCs w:val="24"/>
        </w:rPr>
        <w:t>-inch compression driver.</w:t>
      </w:r>
    </w:p>
    <w:p w14:paraId="1CFB4154" w14:textId="13FB349F" w:rsidR="00ED124C" w:rsidRPr="00274694" w:rsidRDefault="009966AB" w:rsidP="00F838D1">
      <w:pPr>
        <w:rPr>
          <w:rFonts w:eastAsia="Times New Roman" w:cs="Arial"/>
          <w:color w:val="000000" w:themeColor="text1"/>
          <w:sz w:val="24"/>
          <w:szCs w:val="24"/>
        </w:rPr>
      </w:pPr>
      <w:r w:rsidRPr="00274694">
        <w:rPr>
          <w:rFonts w:eastAsia="Times New Roman" w:cs="Arial"/>
          <w:color w:val="000000" w:themeColor="text1"/>
          <w:sz w:val="24"/>
          <w:szCs w:val="24"/>
        </w:rPr>
        <w:t xml:space="preserve">The loudspeaker shall meet the following performance specifications: On-axis system frequency </w:t>
      </w:r>
      <w:r w:rsidR="0001336C" w:rsidRPr="00274694">
        <w:rPr>
          <w:rFonts w:eastAsia="Times New Roman" w:cs="Arial"/>
          <w:color w:val="000000" w:themeColor="text1"/>
          <w:sz w:val="24"/>
          <w:szCs w:val="24"/>
        </w:rPr>
        <w:t>range</w:t>
      </w:r>
      <w:r w:rsidRPr="00274694">
        <w:rPr>
          <w:rFonts w:eastAsia="Times New Roman" w:cs="Arial"/>
          <w:color w:val="000000" w:themeColor="text1"/>
          <w:sz w:val="24"/>
          <w:szCs w:val="24"/>
        </w:rPr>
        <w:t xml:space="preserve"> shall be </w:t>
      </w:r>
      <w:r w:rsidR="00583494" w:rsidRPr="00274694">
        <w:rPr>
          <w:rFonts w:eastAsia="Times New Roman" w:cs="Arial"/>
          <w:color w:val="000000" w:themeColor="text1"/>
          <w:sz w:val="24"/>
          <w:szCs w:val="24"/>
        </w:rPr>
        <w:t>38</w:t>
      </w:r>
      <w:r w:rsidRPr="00274694">
        <w:rPr>
          <w:rFonts w:eastAsia="Times New Roman" w:cs="Arial"/>
          <w:color w:val="000000" w:themeColor="text1"/>
          <w:sz w:val="24"/>
          <w:szCs w:val="24"/>
        </w:rPr>
        <w:t xml:space="preserve"> Hz to 20 kHz (-10 dB) with the use of recommended active equalization. The loudspeaker sensitivity shall be </w:t>
      </w:r>
      <w:r w:rsidR="008A3533" w:rsidRPr="00274694">
        <w:rPr>
          <w:rFonts w:eastAsia="Times New Roman" w:cs="Arial"/>
          <w:color w:val="000000" w:themeColor="text1"/>
          <w:sz w:val="24"/>
          <w:szCs w:val="24"/>
        </w:rPr>
        <w:t>9</w:t>
      </w:r>
      <w:r w:rsidR="00583494" w:rsidRPr="00274694">
        <w:rPr>
          <w:rFonts w:eastAsia="Times New Roman" w:cs="Arial"/>
          <w:color w:val="000000" w:themeColor="text1"/>
          <w:sz w:val="24"/>
          <w:szCs w:val="24"/>
        </w:rPr>
        <w:t>4</w:t>
      </w:r>
      <w:r w:rsidRPr="00274694">
        <w:rPr>
          <w:rFonts w:eastAsia="Times New Roman" w:cs="Arial"/>
          <w:color w:val="000000" w:themeColor="text1"/>
          <w:sz w:val="24"/>
          <w:szCs w:val="24"/>
        </w:rPr>
        <w:t xml:space="preserve"> dB SPL in </w:t>
      </w:r>
      <w:r w:rsidR="00633D4E" w:rsidRPr="00274694">
        <w:rPr>
          <w:rFonts w:eastAsia="Times New Roman" w:cs="Arial"/>
          <w:color w:val="000000" w:themeColor="text1"/>
          <w:sz w:val="24"/>
          <w:szCs w:val="24"/>
        </w:rPr>
        <w:t>whole</w:t>
      </w:r>
      <w:r w:rsidRPr="00274694">
        <w:rPr>
          <w:rFonts w:eastAsia="Times New Roman" w:cs="Arial"/>
          <w:color w:val="000000" w:themeColor="text1"/>
          <w:sz w:val="24"/>
          <w:szCs w:val="24"/>
        </w:rPr>
        <w:t xml:space="preserve">-space environment with </w:t>
      </w:r>
      <w:r w:rsidR="0001336C" w:rsidRPr="00274694">
        <w:rPr>
          <w:rFonts w:eastAsia="Times New Roman" w:cs="Arial"/>
          <w:color w:val="000000" w:themeColor="text1"/>
          <w:sz w:val="24"/>
          <w:szCs w:val="24"/>
        </w:rPr>
        <w:t>recommended high-pass protection</w:t>
      </w:r>
      <w:r w:rsidRPr="00274694">
        <w:rPr>
          <w:rFonts w:eastAsia="Times New Roman" w:cs="Arial"/>
          <w:color w:val="000000" w:themeColor="text1"/>
          <w:sz w:val="24"/>
          <w:szCs w:val="24"/>
        </w:rPr>
        <w:t xml:space="preserve"> with 1 W input at 1 meter. The long-term power handling rating shall be </w:t>
      </w:r>
      <w:r w:rsidR="00EE6500" w:rsidRPr="00274694">
        <w:rPr>
          <w:rFonts w:eastAsia="Times New Roman" w:cs="Arial"/>
          <w:color w:val="000000" w:themeColor="text1"/>
          <w:sz w:val="24"/>
          <w:szCs w:val="24"/>
        </w:rPr>
        <w:t>30</w:t>
      </w:r>
      <w:r w:rsidR="008A3533" w:rsidRPr="00274694">
        <w:rPr>
          <w:rFonts w:eastAsia="Times New Roman" w:cs="Arial"/>
          <w:color w:val="000000" w:themeColor="text1"/>
          <w:sz w:val="24"/>
          <w:szCs w:val="24"/>
        </w:rPr>
        <w:t>0</w:t>
      </w:r>
      <w:r w:rsidRPr="00274694">
        <w:rPr>
          <w:rFonts w:eastAsia="Times New Roman" w:cs="Arial"/>
          <w:color w:val="000000" w:themeColor="text1"/>
          <w:sz w:val="24"/>
          <w:szCs w:val="24"/>
        </w:rPr>
        <w:t xml:space="preserve"> W (AES test methodology using IEC system noise, 2-hour duration). Maximum continuous output shall be </w:t>
      </w:r>
      <w:r w:rsidR="008A3533" w:rsidRPr="00274694">
        <w:rPr>
          <w:rFonts w:eastAsia="Times New Roman" w:cs="Arial"/>
          <w:color w:val="000000" w:themeColor="text1"/>
          <w:sz w:val="24"/>
          <w:szCs w:val="24"/>
        </w:rPr>
        <w:t>1</w:t>
      </w:r>
      <w:r w:rsidR="009862E9" w:rsidRPr="00274694">
        <w:rPr>
          <w:rFonts w:eastAsia="Times New Roman" w:cs="Arial"/>
          <w:color w:val="000000" w:themeColor="text1"/>
          <w:sz w:val="24"/>
          <w:szCs w:val="24"/>
        </w:rPr>
        <w:t>19</w:t>
      </w:r>
      <w:r w:rsidRPr="00274694">
        <w:rPr>
          <w:rFonts w:eastAsia="Times New Roman" w:cs="Arial"/>
          <w:color w:val="000000" w:themeColor="text1"/>
          <w:sz w:val="24"/>
          <w:szCs w:val="24"/>
        </w:rPr>
        <w:t xml:space="preserve"> dB SPL and the maximum peak output shall be </w:t>
      </w:r>
      <w:r w:rsidR="008A3533" w:rsidRPr="00274694">
        <w:rPr>
          <w:rFonts w:eastAsia="Times New Roman" w:cs="Arial"/>
          <w:color w:val="000000" w:themeColor="text1"/>
          <w:sz w:val="24"/>
          <w:szCs w:val="24"/>
        </w:rPr>
        <w:t>1</w:t>
      </w:r>
      <w:r w:rsidR="00351896" w:rsidRPr="00274694">
        <w:rPr>
          <w:rFonts w:eastAsia="Times New Roman" w:cs="Arial"/>
          <w:color w:val="000000" w:themeColor="text1"/>
          <w:sz w:val="24"/>
          <w:szCs w:val="24"/>
        </w:rPr>
        <w:t>2</w:t>
      </w:r>
      <w:r w:rsidR="009862E9" w:rsidRPr="00274694">
        <w:rPr>
          <w:rFonts w:eastAsia="Times New Roman" w:cs="Arial"/>
          <w:color w:val="000000" w:themeColor="text1"/>
          <w:sz w:val="24"/>
          <w:szCs w:val="24"/>
        </w:rPr>
        <w:t>5</w:t>
      </w:r>
      <w:r w:rsidRPr="00274694">
        <w:rPr>
          <w:rFonts w:eastAsia="Times New Roman" w:cs="Arial"/>
          <w:color w:val="000000" w:themeColor="text1"/>
          <w:sz w:val="24"/>
          <w:szCs w:val="24"/>
        </w:rPr>
        <w:t xml:space="preserve"> dB SPL. The nominal coverage pattern shall be </w:t>
      </w:r>
      <w:r w:rsidR="0023307C" w:rsidRPr="00274694">
        <w:rPr>
          <w:rFonts w:eastAsia="Times New Roman" w:cs="Arial"/>
          <w:color w:val="000000" w:themeColor="text1"/>
          <w:sz w:val="24"/>
          <w:szCs w:val="24"/>
        </w:rPr>
        <w:t>1</w:t>
      </w:r>
      <w:r w:rsidR="00324AF9" w:rsidRPr="00274694">
        <w:rPr>
          <w:rFonts w:eastAsia="Times New Roman" w:cs="Arial"/>
          <w:color w:val="000000" w:themeColor="text1"/>
          <w:sz w:val="24"/>
          <w:szCs w:val="24"/>
        </w:rPr>
        <w:t>0</w:t>
      </w:r>
      <w:r w:rsidR="009862E9" w:rsidRPr="00274694">
        <w:rPr>
          <w:rFonts w:eastAsia="Times New Roman" w:cs="Arial"/>
          <w:color w:val="000000" w:themeColor="text1"/>
          <w:sz w:val="24"/>
          <w:szCs w:val="24"/>
        </w:rPr>
        <w:t>2</w:t>
      </w:r>
      <w:r w:rsidRPr="00274694">
        <w:rPr>
          <w:rFonts w:eastAsia="Times New Roman" w:cs="Arial"/>
          <w:color w:val="000000" w:themeColor="text1"/>
          <w:sz w:val="24"/>
          <w:szCs w:val="24"/>
        </w:rPr>
        <w:t xml:space="preserve">° </w:t>
      </w:r>
      <w:r w:rsidR="00351896" w:rsidRPr="00274694">
        <w:rPr>
          <w:rFonts w:eastAsia="Times New Roman" w:cs="Arial"/>
          <w:color w:val="000000" w:themeColor="text1"/>
          <w:sz w:val="24"/>
          <w:szCs w:val="24"/>
        </w:rPr>
        <w:t>conical</w:t>
      </w:r>
      <w:r w:rsidRPr="00274694">
        <w:rPr>
          <w:rFonts w:eastAsia="Times New Roman" w:cs="Arial"/>
          <w:color w:val="000000" w:themeColor="text1"/>
          <w:sz w:val="24"/>
          <w:szCs w:val="24"/>
        </w:rPr>
        <w:t xml:space="preserve"> at </w:t>
      </w:r>
      <w:r w:rsidR="00DA4121">
        <w:rPr>
          <w:rFonts w:eastAsia="Times New Roman" w:cs="Arial"/>
          <w:color w:val="000000" w:themeColor="text1"/>
          <w:sz w:val="24"/>
          <w:szCs w:val="24"/>
        </w:rPr>
        <w:t xml:space="preserve">500 Hz </w:t>
      </w:r>
      <w:r w:rsidR="00ED124C" w:rsidRPr="00274694">
        <w:rPr>
          <w:rFonts w:eastAsia="Times New Roman" w:cs="Arial"/>
          <w:color w:val="000000" w:themeColor="text1"/>
          <w:sz w:val="24"/>
          <w:szCs w:val="24"/>
        </w:rPr>
        <w:t>–</w:t>
      </w:r>
      <w:r w:rsidR="00DA4121">
        <w:rPr>
          <w:rFonts w:eastAsia="Times New Roman" w:cs="Arial"/>
          <w:color w:val="000000" w:themeColor="text1"/>
          <w:sz w:val="24"/>
          <w:szCs w:val="24"/>
        </w:rPr>
        <w:t xml:space="preserve"> 8</w:t>
      </w:r>
      <w:r w:rsidRPr="00274694">
        <w:rPr>
          <w:rFonts w:eastAsia="Times New Roman" w:cs="Arial"/>
          <w:color w:val="000000" w:themeColor="text1"/>
          <w:sz w:val="24"/>
          <w:szCs w:val="24"/>
        </w:rPr>
        <w:t xml:space="preserve"> kHz.</w:t>
      </w:r>
    </w:p>
    <w:p w14:paraId="0495BA7A" w14:textId="6D29A307" w:rsidR="00977006" w:rsidRPr="00274694" w:rsidRDefault="00F838D1" w:rsidP="00F838D1">
      <w:pPr>
        <w:rPr>
          <w:rFonts w:eastAsia="Times New Roman" w:cs="Arial"/>
          <w:color w:val="000000" w:themeColor="text1"/>
          <w:sz w:val="24"/>
          <w:szCs w:val="24"/>
        </w:rPr>
      </w:pPr>
      <w:r w:rsidRPr="00274694">
        <w:rPr>
          <w:rFonts w:eastAsia="Times New Roman" w:cs="Arial"/>
          <w:color w:val="000000" w:themeColor="text1"/>
          <w:sz w:val="24"/>
          <w:szCs w:val="24"/>
        </w:rPr>
        <w:t xml:space="preserve">The loudspeaker shall be constructed of an </w:t>
      </w:r>
      <w:r w:rsidRPr="00274694">
        <w:rPr>
          <w:rFonts w:cs="Arial"/>
          <w:sz w:val="24"/>
          <w:szCs w:val="24"/>
        </w:rPr>
        <w:t>engineered</w:t>
      </w:r>
      <w:r w:rsidR="0062072D" w:rsidRPr="00274694">
        <w:rPr>
          <w:rFonts w:cs="Arial"/>
          <w:sz w:val="24"/>
          <w:szCs w:val="24"/>
        </w:rPr>
        <w:t>-</w:t>
      </w:r>
      <w:r w:rsidRPr="00274694">
        <w:rPr>
          <w:rFonts w:cs="Arial"/>
          <w:sz w:val="24"/>
          <w:szCs w:val="24"/>
        </w:rPr>
        <w:t>plastics, UV fade</w:t>
      </w:r>
      <w:r w:rsidR="00695207" w:rsidRPr="00274694">
        <w:rPr>
          <w:rFonts w:cs="Arial"/>
          <w:sz w:val="24"/>
          <w:szCs w:val="24"/>
        </w:rPr>
        <w:t>-</w:t>
      </w:r>
      <w:r w:rsidRPr="00274694">
        <w:rPr>
          <w:rFonts w:cs="Arial"/>
          <w:sz w:val="24"/>
          <w:szCs w:val="24"/>
        </w:rPr>
        <w:t>resistant enclosure</w:t>
      </w:r>
      <w:r w:rsidRPr="00274694">
        <w:rPr>
          <w:rFonts w:eastAsia="Times New Roman" w:cs="Arial"/>
          <w:color w:val="000000" w:themeColor="text1"/>
          <w:sz w:val="24"/>
          <w:szCs w:val="24"/>
        </w:rPr>
        <w:t xml:space="preserve">. </w:t>
      </w:r>
      <w:r w:rsidR="0036358F" w:rsidRPr="00274694">
        <w:rPr>
          <w:rFonts w:eastAsia="Times New Roman" w:cs="Arial"/>
          <w:color w:val="000000" w:themeColor="text1"/>
          <w:sz w:val="24"/>
          <w:szCs w:val="24"/>
        </w:rPr>
        <w:t xml:space="preserve">The loudspeaker shall consist of </w:t>
      </w:r>
      <w:r w:rsidR="008F1EA8" w:rsidRPr="00274694">
        <w:rPr>
          <w:rFonts w:eastAsia="Times New Roman" w:cs="Arial"/>
          <w:color w:val="000000" w:themeColor="text1"/>
          <w:sz w:val="24"/>
          <w:szCs w:val="24"/>
        </w:rPr>
        <w:t>PC-</w:t>
      </w:r>
      <w:r w:rsidR="00695207" w:rsidRPr="00274694">
        <w:rPr>
          <w:rFonts w:eastAsia="Times New Roman" w:cs="Arial"/>
          <w:color w:val="000000" w:themeColor="text1"/>
          <w:sz w:val="24"/>
          <w:szCs w:val="24"/>
        </w:rPr>
        <w:t>ABS</w:t>
      </w:r>
      <w:r w:rsidR="0036358F" w:rsidRPr="00274694">
        <w:rPr>
          <w:rFonts w:eastAsia="Times New Roman" w:cs="Arial"/>
          <w:color w:val="000000" w:themeColor="text1"/>
          <w:sz w:val="24"/>
          <w:szCs w:val="24"/>
        </w:rPr>
        <w:t xml:space="preserve"> plastic materials that are resilient to cooking oil exposure.</w:t>
      </w:r>
      <w:r w:rsidR="00ED124C" w:rsidRPr="00274694">
        <w:rPr>
          <w:rFonts w:eastAsia="Times New Roman" w:cs="Arial"/>
          <w:color w:val="000000" w:themeColor="text1"/>
          <w:sz w:val="24"/>
          <w:szCs w:val="24"/>
        </w:rPr>
        <w:t xml:space="preserve"> </w:t>
      </w:r>
      <w:r w:rsidRPr="00274694">
        <w:rPr>
          <w:rFonts w:eastAsia="Times New Roman" w:cs="Arial"/>
          <w:color w:val="000000" w:themeColor="text1"/>
          <w:sz w:val="24"/>
          <w:szCs w:val="24"/>
        </w:rPr>
        <w:t xml:space="preserve">The loudspeaker shall be </w:t>
      </w:r>
      <w:r w:rsidR="00535602" w:rsidRPr="00274694">
        <w:rPr>
          <w:rFonts w:eastAsia="Times New Roman" w:cs="Arial"/>
          <w:color w:val="000000" w:themeColor="text1"/>
          <w:sz w:val="24"/>
          <w:szCs w:val="24"/>
        </w:rPr>
        <w:t xml:space="preserve">ETL- and </w:t>
      </w:r>
      <w:proofErr w:type="spellStart"/>
      <w:r w:rsidR="00535602" w:rsidRPr="00274694">
        <w:rPr>
          <w:rFonts w:eastAsia="Times New Roman" w:cs="Arial"/>
          <w:color w:val="000000" w:themeColor="text1"/>
          <w:sz w:val="24"/>
          <w:szCs w:val="24"/>
        </w:rPr>
        <w:t>cETL</w:t>
      </w:r>
      <w:proofErr w:type="spellEnd"/>
      <w:r w:rsidR="00535602" w:rsidRPr="00274694">
        <w:rPr>
          <w:rFonts w:eastAsia="Times New Roman" w:cs="Arial"/>
          <w:color w:val="000000" w:themeColor="text1"/>
          <w:sz w:val="24"/>
          <w:szCs w:val="24"/>
        </w:rPr>
        <w:t>-certified under UL 1480A &amp; CSA 22.2 No. 205-17</w:t>
      </w:r>
      <w:r w:rsidRPr="00274694">
        <w:rPr>
          <w:rFonts w:eastAsia="Times New Roman" w:cs="Arial"/>
          <w:color w:val="000000" w:themeColor="text1"/>
          <w:sz w:val="24"/>
          <w:szCs w:val="24"/>
        </w:rPr>
        <w:t>.</w:t>
      </w:r>
      <w:r w:rsidR="00ED124C" w:rsidRPr="00274694">
        <w:rPr>
          <w:rFonts w:eastAsia="Times New Roman" w:cs="Arial"/>
          <w:color w:val="000000" w:themeColor="text1"/>
          <w:sz w:val="24"/>
          <w:szCs w:val="24"/>
        </w:rPr>
        <w:t xml:space="preserve"> </w:t>
      </w:r>
      <w:r w:rsidRPr="00274694">
        <w:rPr>
          <w:rFonts w:eastAsia="Times New Roman" w:cs="Arial"/>
          <w:color w:val="000000" w:themeColor="text1"/>
          <w:sz w:val="24"/>
          <w:szCs w:val="24"/>
        </w:rPr>
        <w:t xml:space="preserve">The transducers shall be located behind a </w:t>
      </w:r>
      <w:r w:rsidRPr="00274694">
        <w:rPr>
          <w:rFonts w:cs="Arial"/>
          <w:color w:val="000000" w:themeColor="text1"/>
          <w:sz w:val="24"/>
          <w:szCs w:val="24"/>
        </w:rPr>
        <w:t xml:space="preserve">perforated </w:t>
      </w:r>
      <w:r w:rsidR="00A43012" w:rsidRPr="00274694">
        <w:rPr>
          <w:rFonts w:cs="Arial"/>
          <w:color w:val="000000" w:themeColor="text1"/>
          <w:sz w:val="24"/>
          <w:szCs w:val="24"/>
        </w:rPr>
        <w:t>aluminum</w:t>
      </w:r>
      <w:r w:rsidR="009966AB" w:rsidRPr="00274694">
        <w:rPr>
          <w:rFonts w:cs="Arial"/>
          <w:color w:val="000000" w:themeColor="text1"/>
          <w:sz w:val="24"/>
          <w:szCs w:val="24"/>
        </w:rPr>
        <w:t xml:space="preserve"> </w:t>
      </w:r>
      <w:r w:rsidRPr="00274694">
        <w:rPr>
          <w:rFonts w:cs="Arial"/>
          <w:color w:val="000000" w:themeColor="text1"/>
          <w:sz w:val="24"/>
          <w:szCs w:val="24"/>
        </w:rPr>
        <w:t xml:space="preserve">grille with a powder-coated finish that is </w:t>
      </w:r>
      <w:r w:rsidR="00CC3F90" w:rsidRPr="00274694">
        <w:rPr>
          <w:rFonts w:cs="Arial"/>
          <w:color w:val="000000" w:themeColor="text1"/>
          <w:sz w:val="24"/>
          <w:szCs w:val="24"/>
        </w:rPr>
        <w:t xml:space="preserve">magnetically </w:t>
      </w:r>
      <w:r w:rsidRPr="00274694">
        <w:rPr>
          <w:rFonts w:cs="Arial"/>
          <w:color w:val="000000" w:themeColor="text1"/>
          <w:sz w:val="24"/>
          <w:szCs w:val="24"/>
        </w:rPr>
        <w:t>attached with a tamper-resistant design.</w:t>
      </w:r>
      <w:r w:rsidRPr="00274694">
        <w:rPr>
          <w:rFonts w:eastAsia="Times New Roman" w:cs="Arial"/>
          <w:color w:val="000000" w:themeColor="text1"/>
          <w:sz w:val="24"/>
          <w:szCs w:val="24"/>
        </w:rPr>
        <w:t xml:space="preserve"> </w:t>
      </w:r>
      <w:r w:rsidR="00B47753" w:rsidRPr="00274694">
        <w:rPr>
          <w:rFonts w:eastAsia="Times New Roman" w:cs="Arial"/>
          <w:color w:val="000000" w:themeColor="text1"/>
          <w:sz w:val="24"/>
          <w:szCs w:val="24"/>
        </w:rPr>
        <w:t xml:space="preserve">The loudspeaker shall contain a </w:t>
      </w:r>
      <w:r w:rsidR="0097703A" w:rsidRPr="00274694">
        <w:rPr>
          <w:rFonts w:eastAsia="Times New Roman" w:cs="Arial"/>
          <w:color w:val="000000" w:themeColor="text1"/>
          <w:sz w:val="24"/>
          <w:szCs w:val="24"/>
        </w:rPr>
        <w:t xml:space="preserve">pan-and-tilt </w:t>
      </w:r>
      <w:r w:rsidR="00B47753" w:rsidRPr="00274694">
        <w:rPr>
          <w:rFonts w:eastAsia="Times New Roman" w:cs="Arial"/>
          <w:color w:val="000000" w:themeColor="text1"/>
          <w:sz w:val="24"/>
          <w:szCs w:val="24"/>
        </w:rPr>
        <w:t>bracket mounting system.</w:t>
      </w:r>
      <w:r w:rsidR="00ED124C" w:rsidRPr="00274694">
        <w:rPr>
          <w:rFonts w:eastAsia="Times New Roman" w:cs="Arial"/>
          <w:color w:val="000000" w:themeColor="text1"/>
          <w:sz w:val="24"/>
          <w:szCs w:val="24"/>
        </w:rPr>
        <w:t xml:space="preserve"> </w:t>
      </w:r>
      <w:r w:rsidR="00995A9C" w:rsidRPr="00995A9C">
        <w:rPr>
          <w:rFonts w:eastAsia="Times New Roman" w:cs="Arial"/>
          <w:color w:val="000000" w:themeColor="text1"/>
          <w:sz w:val="24"/>
          <w:szCs w:val="24"/>
        </w:rPr>
        <w:t>The loudspeaker shall be suitable for use outdoors, with an ingress rating of IP55.</w:t>
      </w:r>
      <w:r w:rsidR="00995A9C">
        <w:rPr>
          <w:rFonts w:eastAsia="Times New Roman" w:cs="Arial"/>
          <w:color w:val="000000" w:themeColor="text1"/>
          <w:sz w:val="24"/>
          <w:szCs w:val="24"/>
        </w:rPr>
        <w:t xml:space="preserve"> </w:t>
      </w:r>
      <w:r w:rsidRPr="00274694">
        <w:rPr>
          <w:rFonts w:eastAsia="Times New Roman" w:cs="Arial"/>
          <w:sz w:val="24"/>
          <w:szCs w:val="24"/>
        </w:rPr>
        <w:t xml:space="preserve">The loudspeaker shall be available in black or white and shall be paintable. </w:t>
      </w:r>
      <w:r w:rsidRPr="00274694">
        <w:rPr>
          <w:rFonts w:eastAsia="Times New Roman" w:cs="Arial"/>
          <w:color w:val="000000" w:themeColor="text1"/>
          <w:sz w:val="24"/>
          <w:szCs w:val="24"/>
        </w:rPr>
        <w:t xml:space="preserve">Input connectors shall be a </w:t>
      </w:r>
      <w:r w:rsidR="00774CDE" w:rsidRPr="00274694">
        <w:rPr>
          <w:rFonts w:cs="Arial"/>
          <w:color w:val="000000" w:themeColor="text1"/>
          <w:sz w:val="24"/>
          <w:szCs w:val="24"/>
        </w:rPr>
        <w:t>4</w:t>
      </w:r>
      <w:r w:rsidRPr="00274694">
        <w:rPr>
          <w:rFonts w:cs="Arial"/>
          <w:color w:val="000000" w:themeColor="text1"/>
          <w:sz w:val="24"/>
          <w:szCs w:val="24"/>
        </w:rPr>
        <w:t xml:space="preserve">-pin </w:t>
      </w:r>
      <w:r w:rsidR="00774CDE" w:rsidRPr="00274694">
        <w:rPr>
          <w:rFonts w:cs="Arial"/>
          <w:color w:val="000000" w:themeColor="text1"/>
          <w:sz w:val="24"/>
          <w:szCs w:val="24"/>
        </w:rPr>
        <w:t xml:space="preserve">Euroblock </w:t>
      </w:r>
      <w:r w:rsidRPr="00274694">
        <w:rPr>
          <w:rFonts w:cs="Arial"/>
          <w:color w:val="000000" w:themeColor="text1"/>
          <w:sz w:val="24"/>
          <w:szCs w:val="24"/>
        </w:rPr>
        <w:t xml:space="preserve">connector. The loudspeaker shall have a nominal rated impedance of </w:t>
      </w:r>
      <w:r w:rsidR="009966AB" w:rsidRPr="00274694">
        <w:rPr>
          <w:rFonts w:cs="Arial"/>
          <w:color w:val="000000" w:themeColor="text1"/>
          <w:sz w:val="24"/>
          <w:szCs w:val="24"/>
        </w:rPr>
        <w:t xml:space="preserve">8 </w:t>
      </w:r>
      <w:r w:rsidRPr="00274694">
        <w:rPr>
          <w:rFonts w:cs="Arial"/>
          <w:color w:val="000000" w:themeColor="text1"/>
          <w:sz w:val="24"/>
          <w:szCs w:val="24"/>
        </w:rPr>
        <w:t xml:space="preserve">ohms. </w:t>
      </w:r>
      <w:r w:rsidR="00154F4B" w:rsidRPr="00274694">
        <w:rPr>
          <w:rFonts w:cs="Arial"/>
          <w:color w:val="000000" w:themeColor="text1"/>
          <w:sz w:val="24"/>
          <w:szCs w:val="24"/>
        </w:rPr>
        <w:t>The l</w:t>
      </w:r>
      <w:r w:rsidRPr="00274694">
        <w:rPr>
          <w:rFonts w:eastAsia="Times New Roman" w:cs="Arial"/>
          <w:color w:val="000000" w:themeColor="text1"/>
          <w:sz w:val="24"/>
          <w:szCs w:val="24"/>
        </w:rPr>
        <w:t xml:space="preserve">oudspeaker dimensions shall be </w:t>
      </w:r>
      <w:r w:rsidR="0025256F" w:rsidRPr="00274694">
        <w:rPr>
          <w:rFonts w:cs="Arial"/>
          <w:sz w:val="24"/>
          <w:szCs w:val="24"/>
        </w:rPr>
        <w:t>48</w:t>
      </w:r>
      <w:r w:rsidR="005325BA" w:rsidRPr="00274694">
        <w:rPr>
          <w:rFonts w:cs="Arial"/>
          <w:sz w:val="24"/>
          <w:szCs w:val="24"/>
        </w:rPr>
        <w:t>5</w:t>
      </w:r>
      <w:r w:rsidR="00ED124C" w:rsidRPr="00274694">
        <w:rPr>
          <w:rFonts w:cs="Arial"/>
          <w:sz w:val="24"/>
          <w:szCs w:val="24"/>
        </w:rPr>
        <w:t xml:space="preserve"> × </w:t>
      </w:r>
      <w:r w:rsidR="0025256F" w:rsidRPr="00274694">
        <w:rPr>
          <w:rFonts w:cs="Arial"/>
          <w:sz w:val="24"/>
          <w:szCs w:val="24"/>
        </w:rPr>
        <w:t>407</w:t>
      </w:r>
      <w:r w:rsidR="00ED124C" w:rsidRPr="00274694">
        <w:rPr>
          <w:rFonts w:cs="Arial"/>
          <w:sz w:val="24"/>
          <w:szCs w:val="24"/>
        </w:rPr>
        <w:t xml:space="preserve"> × </w:t>
      </w:r>
      <w:r w:rsidR="0025256F" w:rsidRPr="00274694">
        <w:rPr>
          <w:rFonts w:cs="Arial"/>
          <w:sz w:val="24"/>
          <w:szCs w:val="24"/>
        </w:rPr>
        <w:t>406</w:t>
      </w:r>
      <w:r w:rsidR="00C84E82" w:rsidRPr="00274694">
        <w:rPr>
          <w:rFonts w:cs="Arial"/>
          <w:sz w:val="24"/>
          <w:szCs w:val="24"/>
        </w:rPr>
        <w:t xml:space="preserve"> </w:t>
      </w:r>
      <w:r w:rsidRPr="00274694">
        <w:rPr>
          <w:rFonts w:cs="Arial"/>
          <w:sz w:val="24"/>
          <w:szCs w:val="24"/>
        </w:rPr>
        <w:t>mm (</w:t>
      </w:r>
      <w:r w:rsidR="008A3533" w:rsidRPr="00274694">
        <w:rPr>
          <w:rFonts w:cs="Arial"/>
          <w:sz w:val="24"/>
          <w:szCs w:val="24"/>
        </w:rPr>
        <w:t>1</w:t>
      </w:r>
      <w:r w:rsidR="0025256F" w:rsidRPr="00274694">
        <w:rPr>
          <w:rFonts w:cs="Arial"/>
          <w:sz w:val="24"/>
          <w:szCs w:val="24"/>
        </w:rPr>
        <w:t>9.1</w:t>
      </w:r>
      <w:r w:rsidR="00ED124C" w:rsidRPr="00274694">
        <w:rPr>
          <w:rFonts w:cs="Arial"/>
          <w:sz w:val="24"/>
          <w:szCs w:val="24"/>
        </w:rPr>
        <w:t xml:space="preserve"> × </w:t>
      </w:r>
      <w:r w:rsidR="0025256F" w:rsidRPr="00274694">
        <w:rPr>
          <w:rFonts w:cs="Arial"/>
          <w:sz w:val="24"/>
          <w:szCs w:val="24"/>
        </w:rPr>
        <w:t>16.0</w:t>
      </w:r>
      <w:r w:rsidR="00ED124C" w:rsidRPr="00274694">
        <w:rPr>
          <w:rFonts w:cs="Arial"/>
          <w:sz w:val="24"/>
          <w:szCs w:val="24"/>
        </w:rPr>
        <w:t xml:space="preserve"> × </w:t>
      </w:r>
      <w:r w:rsidR="00C84E82" w:rsidRPr="00274694">
        <w:rPr>
          <w:rFonts w:cs="Arial"/>
          <w:sz w:val="24"/>
          <w:szCs w:val="24"/>
        </w:rPr>
        <w:t>1</w:t>
      </w:r>
      <w:r w:rsidR="0025256F" w:rsidRPr="00274694">
        <w:rPr>
          <w:rFonts w:cs="Arial"/>
          <w:sz w:val="24"/>
          <w:szCs w:val="24"/>
        </w:rPr>
        <w:t>6</w:t>
      </w:r>
      <w:r w:rsidR="00C84E82" w:rsidRPr="00274694">
        <w:rPr>
          <w:rFonts w:cs="Arial"/>
          <w:sz w:val="24"/>
          <w:szCs w:val="24"/>
        </w:rPr>
        <w:t>.0</w:t>
      </w:r>
      <w:r w:rsidR="00603777" w:rsidRPr="00274694">
        <w:rPr>
          <w:rFonts w:cs="Arial"/>
          <w:sz w:val="24"/>
          <w:szCs w:val="24"/>
        </w:rPr>
        <w:t xml:space="preserve"> in</w:t>
      </w:r>
      <w:r w:rsidRPr="00274694">
        <w:rPr>
          <w:rFonts w:cs="Arial"/>
          <w:sz w:val="24"/>
          <w:szCs w:val="24"/>
        </w:rPr>
        <w:t>) a</w:t>
      </w:r>
      <w:r w:rsidRPr="00274694">
        <w:rPr>
          <w:rFonts w:eastAsia="Times New Roman" w:cs="Arial"/>
          <w:color w:val="000000" w:themeColor="text1"/>
          <w:sz w:val="24"/>
          <w:szCs w:val="24"/>
        </w:rPr>
        <w:t xml:space="preserve">nd net weight shall be </w:t>
      </w:r>
      <w:r w:rsidR="0015452F" w:rsidRPr="00274694">
        <w:rPr>
          <w:rFonts w:eastAsia="Times New Roman" w:cs="Arial"/>
          <w:color w:val="000000" w:themeColor="text1"/>
          <w:sz w:val="24"/>
          <w:szCs w:val="24"/>
        </w:rPr>
        <w:t>16.9 kg (37.4 lb)</w:t>
      </w:r>
      <w:r w:rsidRPr="00274694">
        <w:rPr>
          <w:rFonts w:eastAsia="Times New Roman" w:cs="Arial"/>
          <w:color w:val="000000" w:themeColor="text1"/>
          <w:sz w:val="24"/>
          <w:szCs w:val="24"/>
        </w:rPr>
        <w:t>.</w:t>
      </w:r>
    </w:p>
    <w:p w14:paraId="43A6B6A5" w14:textId="3D2B596C" w:rsidR="001956A0" w:rsidRPr="00274694" w:rsidRDefault="006131C8" w:rsidP="00F838D1">
      <w:pPr>
        <w:rPr>
          <w:rFonts w:eastAsia="Times New Roman" w:cs="Arial"/>
          <w:color w:val="000000" w:themeColor="text1"/>
          <w:sz w:val="24"/>
          <w:szCs w:val="24"/>
        </w:rPr>
      </w:pPr>
      <w:r w:rsidRPr="00274694">
        <w:rPr>
          <w:rFonts w:eastAsia="Times New Roman" w:cs="Arial"/>
          <w:color w:val="000000" w:themeColor="text1"/>
          <w:sz w:val="24"/>
          <w:szCs w:val="24"/>
        </w:rPr>
        <w:t>The w</w:t>
      </w:r>
      <w:r w:rsidR="00F838D1" w:rsidRPr="00274694">
        <w:rPr>
          <w:rFonts w:eastAsia="Times New Roman" w:cs="Arial"/>
          <w:color w:val="000000" w:themeColor="text1"/>
          <w:sz w:val="24"/>
          <w:szCs w:val="24"/>
        </w:rPr>
        <w:t xml:space="preserve">arranty shall be </w:t>
      </w:r>
      <w:r w:rsidR="00C538AC" w:rsidRPr="00274694">
        <w:rPr>
          <w:rFonts w:eastAsia="Times New Roman" w:cs="Arial"/>
          <w:color w:val="000000" w:themeColor="text1"/>
          <w:sz w:val="24"/>
          <w:szCs w:val="24"/>
        </w:rPr>
        <w:t>5</w:t>
      </w:r>
      <w:r w:rsidR="00F838D1" w:rsidRPr="00274694">
        <w:rPr>
          <w:rFonts w:eastAsia="Times New Roman" w:cs="Arial"/>
          <w:color w:val="000000" w:themeColor="text1"/>
          <w:sz w:val="24"/>
          <w:szCs w:val="24"/>
        </w:rPr>
        <w:t xml:space="preserve"> years. </w:t>
      </w:r>
    </w:p>
    <w:p w14:paraId="57518BDE" w14:textId="2DFC2EA2" w:rsidR="00182923" w:rsidRPr="001630A9" w:rsidRDefault="00F838D1" w:rsidP="00F838D1">
      <w:pPr>
        <w:rPr>
          <w:rFonts w:cs="Arial"/>
          <w:color w:val="000000" w:themeColor="text1"/>
          <w:sz w:val="24"/>
          <w:szCs w:val="24"/>
        </w:rPr>
      </w:pPr>
      <w:r w:rsidRPr="00274694">
        <w:rPr>
          <w:rFonts w:eastAsia="Times New Roman" w:cs="Arial"/>
          <w:color w:val="000000" w:themeColor="text1"/>
          <w:sz w:val="24"/>
          <w:szCs w:val="24"/>
        </w:rPr>
        <w:t xml:space="preserve">The loudspeaker shall be the </w:t>
      </w:r>
      <w:r w:rsidRPr="00274694">
        <w:rPr>
          <w:rFonts w:cs="Arial"/>
          <w:sz w:val="24"/>
          <w:szCs w:val="24"/>
        </w:rPr>
        <w:t>DesignMax DM</w:t>
      </w:r>
      <w:r w:rsidR="001956A0" w:rsidRPr="00274694">
        <w:rPr>
          <w:rFonts w:cs="Arial"/>
          <w:sz w:val="24"/>
          <w:szCs w:val="24"/>
        </w:rPr>
        <w:t>12SE</w:t>
      </w:r>
      <w:r w:rsidRPr="00274694">
        <w:rPr>
          <w:rFonts w:cs="Arial"/>
          <w:sz w:val="24"/>
          <w:szCs w:val="24"/>
        </w:rPr>
        <w:t xml:space="preserve"> surface</w:t>
      </w:r>
      <w:r w:rsidR="0097703A" w:rsidRPr="00274694">
        <w:rPr>
          <w:rFonts w:cs="Arial"/>
          <w:sz w:val="24"/>
          <w:szCs w:val="24"/>
        </w:rPr>
        <w:t>-</w:t>
      </w:r>
      <w:r w:rsidRPr="00274694">
        <w:rPr>
          <w:rFonts w:cs="Arial"/>
          <w:sz w:val="24"/>
          <w:szCs w:val="24"/>
        </w:rPr>
        <w:t>mounted loudspeaker.</w:t>
      </w:r>
    </w:p>
    <w:p w14:paraId="3CA299E9" w14:textId="77777777" w:rsidR="00E2513F" w:rsidRPr="001630A9" w:rsidRDefault="00E2513F">
      <w:pPr>
        <w:rPr>
          <w:rFonts w:cs="Arial"/>
          <w:sz w:val="24"/>
          <w:szCs w:val="24"/>
        </w:rPr>
      </w:pPr>
    </w:p>
    <w:sectPr w:rsidR="00E2513F" w:rsidRPr="001630A9" w:rsidSect="00C46F74">
      <w:pgSz w:w="12240" w:h="15840" w:code="1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A2C80D" w14:textId="77777777" w:rsidR="00754BD9" w:rsidRDefault="00754BD9" w:rsidP="00B261DD">
      <w:pPr>
        <w:spacing w:after="0" w:line="240" w:lineRule="auto"/>
      </w:pPr>
      <w:r>
        <w:separator/>
      </w:r>
    </w:p>
  </w:endnote>
  <w:endnote w:type="continuationSeparator" w:id="0">
    <w:p w14:paraId="5A81F7B5" w14:textId="77777777" w:rsidR="00754BD9" w:rsidRDefault="00754BD9" w:rsidP="00B261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7C1152" w14:textId="77777777" w:rsidR="00754BD9" w:rsidRDefault="00754BD9" w:rsidP="00B261DD">
      <w:pPr>
        <w:spacing w:after="0" w:line="240" w:lineRule="auto"/>
      </w:pPr>
      <w:r>
        <w:separator/>
      </w:r>
    </w:p>
  </w:footnote>
  <w:footnote w:type="continuationSeparator" w:id="0">
    <w:p w14:paraId="14290048" w14:textId="77777777" w:rsidR="00754BD9" w:rsidRDefault="00754BD9" w:rsidP="00B261D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222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38D1"/>
    <w:rsid w:val="0001336C"/>
    <w:rsid w:val="0003206D"/>
    <w:rsid w:val="00044EF4"/>
    <w:rsid w:val="00073070"/>
    <w:rsid w:val="0007660F"/>
    <w:rsid w:val="000911B4"/>
    <w:rsid w:val="000B264A"/>
    <w:rsid w:val="000B5FEC"/>
    <w:rsid w:val="000E6840"/>
    <w:rsid w:val="000F4F7E"/>
    <w:rsid w:val="0015452F"/>
    <w:rsid w:val="00154F4B"/>
    <w:rsid w:val="001630A9"/>
    <w:rsid w:val="00182923"/>
    <w:rsid w:val="00190E41"/>
    <w:rsid w:val="001956A0"/>
    <w:rsid w:val="001A22C5"/>
    <w:rsid w:val="001F73E2"/>
    <w:rsid w:val="00202B59"/>
    <w:rsid w:val="00204944"/>
    <w:rsid w:val="002074A0"/>
    <w:rsid w:val="0023307C"/>
    <w:rsid w:val="0025256F"/>
    <w:rsid w:val="00274694"/>
    <w:rsid w:val="00324AF9"/>
    <w:rsid w:val="0033573B"/>
    <w:rsid w:val="00336371"/>
    <w:rsid w:val="00351896"/>
    <w:rsid w:val="0035473F"/>
    <w:rsid w:val="0036358F"/>
    <w:rsid w:val="00440AAD"/>
    <w:rsid w:val="0044327C"/>
    <w:rsid w:val="0045240A"/>
    <w:rsid w:val="00484EB6"/>
    <w:rsid w:val="004D05A1"/>
    <w:rsid w:val="00501597"/>
    <w:rsid w:val="005325BA"/>
    <w:rsid w:val="00535602"/>
    <w:rsid w:val="00553BA3"/>
    <w:rsid w:val="00583494"/>
    <w:rsid w:val="005D2E49"/>
    <w:rsid w:val="00602D09"/>
    <w:rsid w:val="00603777"/>
    <w:rsid w:val="006131C8"/>
    <w:rsid w:val="0062072D"/>
    <w:rsid w:val="00633936"/>
    <w:rsid w:val="00633D4E"/>
    <w:rsid w:val="006638D4"/>
    <w:rsid w:val="00684958"/>
    <w:rsid w:val="00695207"/>
    <w:rsid w:val="006A7DEE"/>
    <w:rsid w:val="006B0DC1"/>
    <w:rsid w:val="006C228D"/>
    <w:rsid w:val="007005DD"/>
    <w:rsid w:val="00726C43"/>
    <w:rsid w:val="00754BD9"/>
    <w:rsid w:val="00774CDE"/>
    <w:rsid w:val="007A6F35"/>
    <w:rsid w:val="007E571F"/>
    <w:rsid w:val="0087037E"/>
    <w:rsid w:val="008A3533"/>
    <w:rsid w:val="008C023E"/>
    <w:rsid w:val="008C24FA"/>
    <w:rsid w:val="008D7011"/>
    <w:rsid w:val="008F1EA8"/>
    <w:rsid w:val="00901F03"/>
    <w:rsid w:val="00916671"/>
    <w:rsid w:val="0093164E"/>
    <w:rsid w:val="00932597"/>
    <w:rsid w:val="00977006"/>
    <w:rsid w:val="0097703A"/>
    <w:rsid w:val="009817CB"/>
    <w:rsid w:val="009862E9"/>
    <w:rsid w:val="00995A9C"/>
    <w:rsid w:val="00995F25"/>
    <w:rsid w:val="009966AB"/>
    <w:rsid w:val="009A10E1"/>
    <w:rsid w:val="009D251A"/>
    <w:rsid w:val="009D5B0C"/>
    <w:rsid w:val="00A43012"/>
    <w:rsid w:val="00AB7667"/>
    <w:rsid w:val="00AC5BA3"/>
    <w:rsid w:val="00B16A68"/>
    <w:rsid w:val="00B261DD"/>
    <w:rsid w:val="00B47753"/>
    <w:rsid w:val="00B50AD5"/>
    <w:rsid w:val="00B56342"/>
    <w:rsid w:val="00B64615"/>
    <w:rsid w:val="00BB7249"/>
    <w:rsid w:val="00BC1AB2"/>
    <w:rsid w:val="00C00E74"/>
    <w:rsid w:val="00C049F8"/>
    <w:rsid w:val="00C3157D"/>
    <w:rsid w:val="00C34625"/>
    <w:rsid w:val="00C46F74"/>
    <w:rsid w:val="00C538AC"/>
    <w:rsid w:val="00C7757A"/>
    <w:rsid w:val="00C84E82"/>
    <w:rsid w:val="00CA6076"/>
    <w:rsid w:val="00CC3F90"/>
    <w:rsid w:val="00CD19B6"/>
    <w:rsid w:val="00CE50FD"/>
    <w:rsid w:val="00D60D71"/>
    <w:rsid w:val="00D8239C"/>
    <w:rsid w:val="00D93BBA"/>
    <w:rsid w:val="00D96152"/>
    <w:rsid w:val="00DA4121"/>
    <w:rsid w:val="00DD44B2"/>
    <w:rsid w:val="00DF0F02"/>
    <w:rsid w:val="00E2513F"/>
    <w:rsid w:val="00E56582"/>
    <w:rsid w:val="00EB733C"/>
    <w:rsid w:val="00EC01F2"/>
    <w:rsid w:val="00ED124C"/>
    <w:rsid w:val="00ED3F60"/>
    <w:rsid w:val="00EE6500"/>
    <w:rsid w:val="00EF68EE"/>
    <w:rsid w:val="00F31E8C"/>
    <w:rsid w:val="00F3731C"/>
    <w:rsid w:val="00F37C06"/>
    <w:rsid w:val="00F705D6"/>
    <w:rsid w:val="00F838D1"/>
    <w:rsid w:val="00FB1532"/>
    <w:rsid w:val="00FC31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68D1F8"/>
  <w15:chartTrackingRefBased/>
  <w15:docId w15:val="{39697ECB-C568-44F1-8321-62A53CCA04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B5FEC"/>
    <w:rPr>
      <w:rFonts w:ascii="Arial" w:hAnsi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F838D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838D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838D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838D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838D1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838D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838D1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semiHidden/>
    <w:unhideWhenUsed/>
    <w:rsid w:val="000B5FE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0B5FEC"/>
    <w:rPr>
      <w:rFonts w:ascii="Arial" w:hAnsi="Arial"/>
    </w:rPr>
  </w:style>
  <w:style w:type="paragraph" w:styleId="Footer">
    <w:name w:val="footer"/>
    <w:basedOn w:val="Normal"/>
    <w:link w:val="FooterChar"/>
    <w:uiPriority w:val="99"/>
    <w:semiHidden/>
    <w:unhideWhenUsed/>
    <w:rsid w:val="000B5FE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0B5FEC"/>
    <w:rPr>
      <w:rFonts w:ascii="Arial" w:hAnsi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9E04905E0416B47B885533BEA01CA4B" ma:contentTypeVersion="8" ma:contentTypeDescription="Create a new document." ma:contentTypeScope="" ma:versionID="59cced3b61dec0a0fbc157310c62e6bd">
  <xsd:schema xmlns:xsd="http://www.w3.org/2001/XMLSchema" xmlns:xs="http://www.w3.org/2001/XMLSchema" xmlns:p="http://schemas.microsoft.com/office/2006/metadata/properties" xmlns:ns2="72038326-38d4-481d-9cfd-c80081df3672" targetNamespace="http://schemas.microsoft.com/office/2006/metadata/properties" ma:root="true" ma:fieldsID="f907ebb50bdb4547d7fec63eb1ab6eae" ns2:_="">
    <xsd:import namespace="72038326-38d4-481d-9cfd-c80081df367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2038326-38d4-481d-9cfd-c80081df367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F19EF9C-E057-4C08-9278-0622A5F2FB1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2038326-38d4-481d-9cfd-c80081df367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F0565C2-1087-4060-B820-D67C13C0B48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37FA535-F0C5-464B-9B59-FF8CE71FB8E4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189</TotalTime>
  <Pages>1</Pages>
  <Words>284</Words>
  <Characters>1555</Characters>
  <DocSecurity>0</DocSecurity>
  <Lines>26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dcterms:created xsi:type="dcterms:W3CDTF">2023-07-06T16:54:00Z</dcterms:created>
  <dcterms:modified xsi:type="dcterms:W3CDTF">2026-03-10T13:44:00Z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0x010100A9E04905E0416B47B885533BEA01CA4B</vt:lpwstr>
  </property>
</Properties>
</file>